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Que la mesa de regalos no sea tu primera pelea marital, te decimos cómo hacerla</w:t>
      </w:r>
      <w:r w:rsidDel="00000000" w:rsidR="00000000" w:rsidRPr="00000000">
        <w:rPr>
          <w:rtl w:val="0"/>
        </w:rPr>
      </w:r>
    </w:p>
    <w:p w:rsidR="00000000" w:rsidDel="00000000" w:rsidP="00000000" w:rsidRDefault="00000000" w:rsidRPr="00000000" w14:paraId="00000002">
      <w:pPr>
        <w:ind w:left="0" w:firstLine="0"/>
        <w:jc w:val="left"/>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A través de una mesa de regalos digital los futuros padres o esposos obtienen una experiencia diferente y repleta de productos para satisfacer todos sus deseos.</w:t>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 El promedio de gasto en mesas de regalos por cada tipo de evento es de mil 100 pesos para las bodas y 580 pesos para baby showers. </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Entre los momentos más importantes de la vida de muchas personas están casarse y tener un bebé. No por nada se vuelve todo un tema de conversación y planeación exhaustiva, esperando un éxito rotundo, ya sea en la fiesta para la boda o al darle la bienvenida al nuevo miembro de la familia. </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regalos nunca faltan, es más, son parte fundamental, pues es una de las formas que tienen las personas que quieres de demostrarte que les importas, así como la nueva etapa que estás por vivir, pero a veces necesitan una ayudadita. Es por ello que existen las mesas de regalos en línea, para darles guía a los amigos y familia de qué sí, qué no, y qué es impensable que falte. </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algunas ocasiones poder armar una requiere de mucho tiempo y desplazamientos entre tiendas departamentales; tiempo y energía que podrían destinarse a la prueba del vestido o a la selección del nombre del bebé. </w:t>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continuación te compartimos </w:t>
      </w:r>
      <w:r w:rsidDel="00000000" w:rsidR="00000000" w:rsidRPr="00000000">
        <w:rPr>
          <w:rFonts w:ascii="Proxima Nova" w:cs="Proxima Nova" w:eastAsia="Proxima Nova" w:hAnsi="Proxima Nova"/>
          <w:highlight w:val="white"/>
          <w:rtl w:val="0"/>
        </w:rPr>
        <w:t xml:space="preserve">5 consejos para armar tu mesa de regalos de forma adecuada</w:t>
      </w:r>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14:paraId="0000000D">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b w:val="1"/>
          <w:highlight w:val="white"/>
          <w:rtl w:val="0"/>
        </w:rPr>
        <w:t xml:space="preserve">Considera hacerla en formato digital: </w:t>
      </w:r>
      <w:r w:rsidDel="00000000" w:rsidR="00000000" w:rsidRPr="00000000">
        <w:rPr>
          <w:rFonts w:ascii="Proxima Nova" w:cs="Proxima Nova" w:eastAsia="Proxima Nova" w:hAnsi="Proxima Nova"/>
          <w:highlight w:val="white"/>
          <w:rtl w:val="0"/>
        </w:rPr>
        <w:t xml:space="preserve">Algunas de las ventajas son el fácil manejo de la </w:t>
      </w:r>
      <w:hyperlink r:id="rId6">
        <w:r w:rsidDel="00000000" w:rsidR="00000000" w:rsidRPr="00000000">
          <w:rPr>
            <w:rFonts w:ascii="Proxima Nova" w:cs="Proxima Nova" w:eastAsia="Proxima Nova" w:hAnsi="Proxima Nova"/>
            <w:color w:val="1155cc"/>
            <w:highlight w:val="white"/>
            <w:u w:val="single"/>
            <w:rtl w:val="0"/>
          </w:rPr>
          <w:t xml:space="preserve">plataforma</w:t>
        </w:r>
      </w:hyperlink>
      <w:r w:rsidDel="00000000" w:rsidR="00000000" w:rsidRPr="00000000">
        <w:rPr>
          <w:rFonts w:ascii="Proxima Nova" w:cs="Proxima Nova" w:eastAsia="Proxima Nova" w:hAnsi="Proxima Nova"/>
          <w:highlight w:val="white"/>
          <w:rtl w:val="0"/>
        </w:rPr>
        <w:t xml:space="preserve">, que puedes elegir productos y artículos de muchas marcas, sin </w:t>
      </w:r>
      <w:r w:rsidDel="00000000" w:rsidR="00000000" w:rsidRPr="00000000">
        <w:rPr>
          <w:rFonts w:ascii="Proxima Nova" w:cs="Proxima Nova" w:eastAsia="Proxima Nova" w:hAnsi="Proxima Nova"/>
          <w:highlight w:val="white"/>
          <w:rtl w:val="0"/>
        </w:rPr>
        <w:t xml:space="preserve">encasillarte en</w:t>
      </w:r>
      <w:r w:rsidDel="00000000" w:rsidR="00000000" w:rsidRPr="00000000">
        <w:rPr>
          <w:rFonts w:ascii="Proxima Nova" w:cs="Proxima Nova" w:eastAsia="Proxima Nova" w:hAnsi="Proxima Nova"/>
          <w:highlight w:val="white"/>
          <w:rtl w:val="0"/>
        </w:rPr>
        <w:t xml:space="preserve"> una sola; hacer una búsqueda inteligente a través de filtros y necesidades específicas, así como aprovechar promociones y descuentos que benefician a tus invitados y a ti.</w:t>
      </w:r>
    </w:p>
    <w:p w:rsidR="00000000" w:rsidDel="00000000" w:rsidP="00000000" w:rsidRDefault="00000000" w:rsidRPr="00000000" w14:paraId="0000000F">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Lo más importante es que </w:t>
      </w:r>
      <w:r w:rsidDel="00000000" w:rsidR="00000000" w:rsidRPr="00000000">
        <w:rPr>
          <w:rFonts w:ascii="Proxima Nova" w:cs="Proxima Nova" w:eastAsia="Proxima Nova" w:hAnsi="Proxima Nova"/>
          <w:b w:val="1"/>
          <w:highlight w:val="white"/>
          <w:rtl w:val="0"/>
        </w:rPr>
        <w:t xml:space="preserve">diversifiques los precios de tus regalos</w:t>
      </w:r>
      <w:r w:rsidDel="00000000" w:rsidR="00000000" w:rsidRPr="00000000">
        <w:rPr>
          <w:rFonts w:ascii="Proxima Nova" w:cs="Proxima Nova" w:eastAsia="Proxima Nova" w:hAnsi="Proxima Nova"/>
          <w:highlight w:val="white"/>
          <w:rtl w:val="0"/>
        </w:rPr>
        <w:t xml:space="preserve">, para que todos tengan una opción que se acomode a sus presupuestos. Ten en cuenta que el promedio de gasto en mesas de regalos por cada tipo de evento es de mil 100 pesos para las bodas y 580 pesos para baby shower. </w:t>
      </w:r>
    </w:p>
    <w:p w:rsidR="00000000" w:rsidDel="00000000" w:rsidP="00000000" w:rsidRDefault="00000000" w:rsidRPr="00000000" w14:paraId="00000010">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b w:val="1"/>
          <w:highlight w:val="white"/>
          <w:rtl w:val="0"/>
        </w:rPr>
        <w:t xml:space="preserve">Elige artículos que necesitan, pero que también le den un toque personal a su hogar</w:t>
      </w:r>
      <w:r w:rsidDel="00000000" w:rsidR="00000000" w:rsidRPr="00000000">
        <w:rPr>
          <w:rFonts w:ascii="Proxima Nova" w:cs="Proxima Nova" w:eastAsia="Proxima Nova" w:hAnsi="Proxima Nova"/>
          <w:highlight w:val="white"/>
          <w:rtl w:val="0"/>
        </w:rPr>
        <w:t xml:space="preserve">; quizás son admiradores de alguna película o serie, por lo que sumar una tostadora o lámpara temática les dará originalidad y recordarán a quien se los regaló todo el tiempo. Puedes guiarte en el top 10 de artículos más buscados: toallas, sábanas, vajillas, pantallas, utensilios de cocina, ropa de bebé, biberones, accesorios de recámara de bebé, carriolas y pañales.</w:t>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Se vale que además de electrodomésticos y ropa de cama pongan </w:t>
      </w:r>
      <w:r w:rsidDel="00000000" w:rsidR="00000000" w:rsidRPr="00000000">
        <w:rPr>
          <w:rFonts w:ascii="Proxima Nova" w:cs="Proxima Nova" w:eastAsia="Proxima Nova" w:hAnsi="Proxima Nova"/>
          <w:b w:val="1"/>
          <w:highlight w:val="white"/>
          <w:rtl w:val="0"/>
        </w:rPr>
        <w:t xml:space="preserve">productos que saben que les podrán funcionar como pareja</w:t>
      </w:r>
      <w:r w:rsidDel="00000000" w:rsidR="00000000" w:rsidRPr="00000000">
        <w:rPr>
          <w:rFonts w:ascii="Proxima Nova" w:cs="Proxima Nova" w:eastAsia="Proxima Nova" w:hAnsi="Proxima Nova"/>
          <w:highlight w:val="white"/>
          <w:rtl w:val="0"/>
        </w:rPr>
        <w:t xml:space="preserve">, como maletas para sus viajes, bocinas o algún detalle que les agrade, como pijamas a dúo. </w:t>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Si lo más difícil es ponerse de acuerdo, </w:t>
      </w:r>
      <w:r w:rsidDel="00000000" w:rsidR="00000000" w:rsidRPr="00000000">
        <w:rPr>
          <w:rFonts w:ascii="Proxima Nova" w:cs="Proxima Nova" w:eastAsia="Proxima Nova" w:hAnsi="Proxima Nova"/>
          <w:b w:val="1"/>
          <w:highlight w:val="white"/>
          <w:rtl w:val="0"/>
        </w:rPr>
        <w:t xml:space="preserve">dividan el número de regalos y hagan la mitad cada uno</w:t>
      </w:r>
      <w:r w:rsidDel="00000000" w:rsidR="00000000" w:rsidRPr="00000000">
        <w:rPr>
          <w:rFonts w:ascii="Proxima Nova" w:cs="Proxima Nova" w:eastAsia="Proxima Nova" w:hAnsi="Proxima Nova"/>
          <w:highlight w:val="white"/>
          <w:rtl w:val="0"/>
        </w:rPr>
        <w:t xml:space="preserve">; si es para el bebé… toma en cuenta las opiniones de tu mamá y amigas que ya han pasado por la maternidad. </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Punto para el e-commerce</w:t>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México, y sólo durante el 2021, el comercio electrónico tuvo un crecimiento de más del 27%, e</w:t>
      </w:r>
      <w:r w:rsidDel="00000000" w:rsidR="00000000" w:rsidRPr="00000000">
        <w:rPr>
          <w:rFonts w:ascii="Proxima Nova" w:cs="Proxima Nova" w:eastAsia="Proxima Nova" w:hAnsi="Proxima Nova"/>
          <w:highlight w:val="white"/>
          <w:rtl w:val="0"/>
        </w:rPr>
        <w:t xml:space="preserve">sto muestra que la conveniencia de las compras por internet son una realidad y los usuarios la toman en cuenta.</w:t>
      </w: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este escenario a la vista, no es de sorprender que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más grande de Latinoamérica, Mercado Libre, se uniera a Uniko, la mesa de regalos online para bodas líder en México para crear una plataforma exclusiva y celebrar los eventos especiales de las personas. </w:t>
      </w:r>
    </w:p>
    <w:p w:rsidR="00000000" w:rsidDel="00000000" w:rsidP="00000000" w:rsidRDefault="00000000" w:rsidRPr="00000000" w14:paraId="00000019">
      <w:pPr>
        <w:jc w:val="both"/>
        <w:rPr>
          <w:rFonts w:ascii="Proxima Nova" w:cs="Proxima Nova" w:eastAsia="Proxima Nova" w:hAnsi="Proxima Nova"/>
          <w:b w:val="1"/>
          <w:sz w:val="24"/>
          <w:szCs w:val="24"/>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Este marketplace funciona de manera muy intuitiva, lo más difícil será que los futuros novios o padres elijan los productos que más desean de entre tanta variedad que hay en Mercado Libre. </w:t>
      </w:r>
    </w:p>
    <w:p w:rsidR="00000000" w:rsidDel="00000000" w:rsidP="00000000" w:rsidRDefault="00000000" w:rsidRPr="00000000" w14:paraId="0000001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primer paso es entrar a </w:t>
      </w:r>
      <w:hyperlink r:id="rId7">
        <w:r w:rsidDel="00000000" w:rsidR="00000000" w:rsidRPr="00000000">
          <w:rPr>
            <w:rFonts w:ascii="Proxima Nova" w:cs="Proxima Nova" w:eastAsia="Proxima Nova" w:hAnsi="Proxima Nova"/>
            <w:color w:val="1155cc"/>
            <w:highlight w:val="white"/>
            <w:u w:val="single"/>
            <w:rtl w:val="0"/>
          </w:rPr>
          <w:t xml:space="preserve">Mercado Libre powered by Uniko</w:t>
        </w:r>
      </w:hyperlink>
      <w:r w:rsidDel="00000000" w:rsidR="00000000" w:rsidRPr="00000000">
        <w:rPr>
          <w:rFonts w:ascii="Proxima Nova" w:cs="Proxima Nova" w:eastAsia="Proxima Nova" w:hAnsi="Proxima Nova"/>
          <w:highlight w:val="white"/>
          <w:rtl w:val="0"/>
        </w:rPr>
        <w:t xml:space="preserve"> y abrir una mesa de regalos con la cuenta de la plataforma, elegir el tipo de evento, armar la mesa con el catálogo de productos de las tiendas oficiales y al finalizar se recibe un wallet digital de Mercado Pago para comprar lo que se desee en Mercado Libre.</w:t>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Mercado Libre se unen las mejores marcas y precios, así como promociones para armar la mesa de regalo ideal para tu boda o baby shower, y de la mano de Uniko la experiencia es aún más increíble. </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2">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4">
      <w:pPr>
        <w:rPr>
          <w:rFonts w:ascii="Proxima Nova" w:cs="Proxima Nova" w:eastAsia="Proxima Nova" w:hAnsi="Proxima Nova"/>
          <w:sz w:val="18"/>
          <w:szCs w:val="18"/>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li.uniko.co/Home" TargetMode="External"/><Relationship Id="rId7" Type="http://schemas.openxmlformats.org/officeDocument/2006/relationships/hyperlink" Target="https://meli.uniko.co/Hom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